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0B06B834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«Техника и технология пищевых производств (</w:t>
      </w:r>
      <w:proofErr w:type="spellStart"/>
      <w:r w:rsidRPr="00DA1C27">
        <w:rPr>
          <w:b/>
          <w:bCs/>
          <w:sz w:val="23"/>
          <w:szCs w:val="23"/>
        </w:rPr>
        <w:t>Food</w:t>
      </w:r>
      <w:proofErr w:type="spellEnd"/>
      <w:r w:rsidRPr="00DA1C27">
        <w:rPr>
          <w:b/>
          <w:bCs/>
          <w:sz w:val="23"/>
          <w:szCs w:val="23"/>
        </w:rPr>
        <w:t xml:space="preserve"> </w:t>
      </w:r>
      <w:proofErr w:type="spellStart"/>
      <w:r w:rsidRPr="00DA1C27">
        <w:rPr>
          <w:b/>
          <w:bCs/>
          <w:sz w:val="23"/>
          <w:szCs w:val="23"/>
        </w:rPr>
        <w:t>Processing</w:t>
      </w:r>
      <w:proofErr w:type="spellEnd"/>
      <w:r w:rsidRPr="00DA1C27">
        <w:rPr>
          <w:b/>
          <w:bCs/>
          <w:sz w:val="23"/>
          <w:szCs w:val="23"/>
        </w:rPr>
        <w:t xml:space="preserve">: </w:t>
      </w:r>
      <w:proofErr w:type="spellStart"/>
      <w:r w:rsidRPr="00DA1C27">
        <w:rPr>
          <w:b/>
          <w:bCs/>
          <w:sz w:val="23"/>
          <w:szCs w:val="23"/>
        </w:rPr>
        <w:t>Techniques</w:t>
      </w:r>
      <w:proofErr w:type="spellEnd"/>
      <w:r w:rsidRPr="00DA1C27">
        <w:rPr>
          <w:b/>
          <w:bCs/>
          <w:sz w:val="23"/>
          <w:szCs w:val="23"/>
        </w:rPr>
        <w:t xml:space="preserve"> </w:t>
      </w:r>
      <w:proofErr w:type="spellStart"/>
      <w:r w:rsidRPr="00DA1C27">
        <w:rPr>
          <w:b/>
          <w:bCs/>
          <w:sz w:val="23"/>
          <w:szCs w:val="23"/>
        </w:rPr>
        <w:t>and</w:t>
      </w:r>
      <w:proofErr w:type="spellEnd"/>
      <w:r w:rsidRPr="00DA1C27">
        <w:rPr>
          <w:b/>
          <w:bCs/>
          <w:sz w:val="23"/>
          <w:szCs w:val="23"/>
        </w:rPr>
        <w:t xml:space="preserve"> </w:t>
      </w:r>
      <w:proofErr w:type="spellStart"/>
      <w:r w:rsidRPr="00DA1C27">
        <w:rPr>
          <w:b/>
          <w:bCs/>
          <w:sz w:val="23"/>
          <w:szCs w:val="23"/>
        </w:rPr>
        <w:t>Technology</w:t>
      </w:r>
      <w:proofErr w:type="spellEnd"/>
      <w:r w:rsidRPr="00DA1C27">
        <w:rPr>
          <w:b/>
          <w:bCs/>
          <w:sz w:val="23"/>
          <w:szCs w:val="23"/>
        </w:rPr>
        <w:t>)»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0" w:name="Par0"/>
      <w:bookmarkEnd w:id="0"/>
      <w:r w:rsidRPr="00DA1C27">
        <w:rPr>
          <w:sz w:val="23"/>
          <w:szCs w:val="23"/>
        </w:rPr>
        <w:t>фамилия, имя, отчество (при наличии), адрес электронной</w:t>
      </w:r>
      <w:bookmarkStart w:id="1" w:name="_GoBack"/>
      <w:bookmarkEnd w:id="1"/>
      <w:r w:rsidRPr="00DA1C27">
        <w:rPr>
          <w:sz w:val="23"/>
          <w:szCs w:val="23"/>
        </w:rPr>
        <w:t xml:space="preserve">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76781568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 xml:space="preserve">данных согласия в письменной форме. </w:t>
      </w:r>
    </w:p>
    <w:p w14:paraId="5D350A82" w14:textId="590EA2BE" w:rsidR="00215307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r w:rsidR="006633E2" w:rsidRPr="00DA1C27">
        <w:rPr>
          <w:b/>
          <w:bCs/>
          <w:sz w:val="23"/>
          <w:szCs w:val="23"/>
        </w:rPr>
        <w:t>https://fptt.ru/</w:t>
      </w:r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2B01AF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2025-10-28T02:36:00Z</dcterms:created>
  <dcterms:modified xsi:type="dcterms:W3CDTF">2025-10-28T02:36:00Z</dcterms:modified>
</cp:coreProperties>
</file>